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ДМБУА-2-12/2363-ВН от 13.01.2026</w:t>
      </w:r>
    </w:p>
    <w:p w14:paraId="17320571" w14:textId="77777777" w:rsidR="0039160D" w:rsidRPr="008A301B" w:rsidRDefault="000C46EB">
      <w:pPr>
        <w:rPr>
          <w:color w:val="3399FF"/>
        </w:rPr>
      </w:pPr>
      <w:r w:rsidRPr="008A301B">
        <w:rPr>
          <w:color w:val="3399FF"/>
        </w:rPr>
        <w:t xml:space="preserve">                      Астана </w:t>
      </w:r>
      <w:proofErr w:type="spellStart"/>
      <w:r w:rsidRPr="008A301B">
        <w:rPr>
          <w:color w:val="3399FF"/>
        </w:rPr>
        <w:t>қаласы</w:t>
      </w:r>
      <w:proofErr w:type="spellEnd"/>
      <w:r w:rsidRPr="008A301B">
        <w:rPr>
          <w:color w:val="3399FF"/>
        </w:rPr>
        <w:t xml:space="preserve">                                                                                                          город Астана                                                                                                               </w:t>
      </w:r>
    </w:p>
    <w:p w14:paraId="75076DAE" w14:textId="77777777" w:rsidR="0039160D" w:rsidRPr="008A301B" w:rsidRDefault="0039160D"/>
    <w:p w14:paraId="39079DCE" w14:textId="77777777" w:rsidR="0039160D" w:rsidRPr="008A301B" w:rsidRDefault="0039160D"/>
    <w:p w14:paraId="743DA965" w14:textId="77777777" w:rsidR="0039160D" w:rsidRPr="008A301B" w:rsidRDefault="0039160D"/>
    <w:p w14:paraId="1CCB280A" w14:textId="5247607D" w:rsidR="0039160D" w:rsidRPr="008A301B" w:rsidRDefault="000C46EB" w:rsidP="00AE04A2">
      <w:pPr>
        <w:tabs>
          <w:tab w:val="left" w:pos="3686"/>
        </w:tabs>
        <w:jc w:val="center"/>
        <w:rPr>
          <w:b/>
          <w:kern w:val="36"/>
          <w:sz w:val="28"/>
          <w:szCs w:val="28"/>
        </w:rPr>
      </w:pPr>
      <w:r w:rsidRPr="008A301B">
        <w:rPr>
          <w:b/>
          <w:kern w:val="36"/>
          <w:sz w:val="28"/>
          <w:szCs w:val="28"/>
        </w:rPr>
        <w:t>О внесении изменени</w:t>
      </w:r>
      <w:r w:rsidR="00714B81" w:rsidRPr="008A301B">
        <w:rPr>
          <w:b/>
          <w:kern w:val="36"/>
          <w:sz w:val="28"/>
          <w:szCs w:val="28"/>
        </w:rPr>
        <w:t>я</w:t>
      </w:r>
      <w:r w:rsidR="0076569D" w:rsidRPr="008A301B">
        <w:rPr>
          <w:b/>
          <w:kern w:val="36"/>
          <w:sz w:val="28"/>
          <w:szCs w:val="28"/>
        </w:rPr>
        <w:t xml:space="preserve"> </w:t>
      </w:r>
      <w:r w:rsidRPr="008A301B">
        <w:rPr>
          <w:b/>
          <w:kern w:val="36"/>
          <w:sz w:val="28"/>
          <w:szCs w:val="28"/>
        </w:rPr>
        <w:t xml:space="preserve">в приказ </w:t>
      </w:r>
      <w:r w:rsidR="00632AFF" w:rsidRPr="008A301B">
        <w:rPr>
          <w:b/>
          <w:kern w:val="36"/>
          <w:sz w:val="28"/>
          <w:szCs w:val="28"/>
        </w:rPr>
        <w:t>Министра финансов Республики Казахстан от 30 марта 2015 года № 231</w:t>
      </w:r>
      <w:r w:rsidR="00472742" w:rsidRPr="008A301B">
        <w:rPr>
          <w:b/>
          <w:kern w:val="36"/>
          <w:sz w:val="28"/>
          <w:szCs w:val="28"/>
        </w:rPr>
        <w:t xml:space="preserve"> </w:t>
      </w:r>
      <w:r w:rsidR="00632AFF" w:rsidRPr="008A301B">
        <w:rPr>
          <w:b/>
          <w:kern w:val="36"/>
          <w:sz w:val="28"/>
          <w:szCs w:val="28"/>
        </w:rPr>
        <w:t>«Об утверждении минимальных требований к аудиторским организациям, которые проводят обязательный аудит»</w:t>
      </w:r>
    </w:p>
    <w:p w14:paraId="64FC0224" w14:textId="77777777" w:rsidR="00632AFF" w:rsidRPr="008A301B" w:rsidRDefault="00632AFF">
      <w:pPr>
        <w:jc w:val="center"/>
        <w:rPr>
          <w:b/>
          <w:kern w:val="36"/>
          <w:sz w:val="28"/>
          <w:szCs w:val="28"/>
        </w:rPr>
      </w:pPr>
    </w:p>
    <w:p w14:paraId="38CBC1DA" w14:textId="77777777" w:rsidR="0039160D" w:rsidRPr="008A301B" w:rsidRDefault="0039160D">
      <w:pPr>
        <w:jc w:val="center"/>
        <w:rPr>
          <w:b/>
          <w:bCs/>
          <w:sz w:val="28"/>
          <w:szCs w:val="28"/>
        </w:rPr>
      </w:pPr>
    </w:p>
    <w:p w14:paraId="7BD8A733" w14:textId="77777777" w:rsidR="0039160D" w:rsidRPr="008A301B" w:rsidRDefault="000C46EB">
      <w:pPr>
        <w:pStyle w:val="ad"/>
        <w:spacing w:before="0" w:beforeAutospacing="0" w:after="0" w:afterAutospacing="0"/>
        <w:ind w:firstLine="709"/>
        <w:jc w:val="both"/>
        <w:rPr>
          <w:b/>
          <w:bCs/>
          <w:sz w:val="28"/>
          <w:szCs w:val="28"/>
        </w:rPr>
      </w:pPr>
      <w:r w:rsidRPr="008A301B">
        <w:rPr>
          <w:b/>
          <w:bCs/>
          <w:sz w:val="28"/>
          <w:szCs w:val="28"/>
        </w:rPr>
        <w:t xml:space="preserve">ПРИКАЗЫВАЮ: </w:t>
      </w:r>
    </w:p>
    <w:p w14:paraId="41935C05" w14:textId="72B16876" w:rsidR="0039160D" w:rsidRPr="008A301B" w:rsidRDefault="000C46EB">
      <w:pPr>
        <w:ind w:firstLine="709"/>
        <w:jc w:val="both"/>
        <w:rPr>
          <w:sz w:val="28"/>
          <w:szCs w:val="28"/>
        </w:rPr>
      </w:pPr>
      <w:r w:rsidRPr="008A301B">
        <w:rPr>
          <w:sz w:val="28"/>
          <w:szCs w:val="28"/>
        </w:rPr>
        <w:t xml:space="preserve">1. Внести в приказ </w:t>
      </w:r>
      <w:r w:rsidR="00632AFF" w:rsidRPr="008A301B">
        <w:rPr>
          <w:sz w:val="28"/>
          <w:szCs w:val="28"/>
        </w:rPr>
        <w:t>Министра финансов Республики Казахстан от 30 марта 2015 года № 231 «Об утверждении минимальных требований к аудиторским организациям, которые проводят обязательный аудит»</w:t>
      </w:r>
      <w:r w:rsidRPr="008A301B">
        <w:rPr>
          <w:sz w:val="28"/>
          <w:szCs w:val="28"/>
        </w:rPr>
        <w:t xml:space="preserve"> (зарегистрирован в Реестре государственной регистрации нормативных правовых актов под </w:t>
      </w:r>
      <w:r w:rsidRPr="008A301B">
        <w:rPr>
          <w:sz w:val="28"/>
          <w:szCs w:val="28"/>
        </w:rPr>
        <w:br/>
        <w:t xml:space="preserve">№ </w:t>
      </w:r>
      <w:r w:rsidR="00632AFF" w:rsidRPr="008A301B">
        <w:rPr>
          <w:sz w:val="28"/>
          <w:szCs w:val="28"/>
        </w:rPr>
        <w:t>10875</w:t>
      </w:r>
      <w:r w:rsidRPr="008A301B">
        <w:rPr>
          <w:sz w:val="28"/>
          <w:szCs w:val="28"/>
        </w:rPr>
        <w:t>) следующ</w:t>
      </w:r>
      <w:r w:rsidR="005C7029" w:rsidRPr="008A301B">
        <w:rPr>
          <w:sz w:val="28"/>
          <w:szCs w:val="28"/>
        </w:rPr>
        <w:t>е</w:t>
      </w:r>
      <w:r w:rsidRPr="008A301B">
        <w:rPr>
          <w:sz w:val="28"/>
          <w:szCs w:val="28"/>
        </w:rPr>
        <w:t>е изменени</w:t>
      </w:r>
      <w:r w:rsidR="005C7029" w:rsidRPr="008A301B">
        <w:rPr>
          <w:sz w:val="28"/>
          <w:szCs w:val="28"/>
        </w:rPr>
        <w:t>е</w:t>
      </w:r>
      <w:r w:rsidRPr="008A301B">
        <w:rPr>
          <w:sz w:val="28"/>
          <w:szCs w:val="28"/>
        </w:rPr>
        <w:t>:</w:t>
      </w:r>
    </w:p>
    <w:p w14:paraId="4D3DF578" w14:textId="078A0A33" w:rsidR="0039160D" w:rsidRPr="008A301B" w:rsidRDefault="000D32C4">
      <w:pPr>
        <w:ind w:firstLine="709"/>
        <w:jc w:val="both"/>
        <w:rPr>
          <w:sz w:val="28"/>
          <w:szCs w:val="28"/>
        </w:rPr>
      </w:pPr>
      <w:bookmarkStart w:id="0" w:name="_Hlk217399501"/>
      <w:r w:rsidRPr="008A301B">
        <w:rPr>
          <w:sz w:val="28"/>
          <w:szCs w:val="28"/>
        </w:rPr>
        <w:t>М</w:t>
      </w:r>
      <w:r w:rsidR="00472742" w:rsidRPr="008A301B">
        <w:rPr>
          <w:sz w:val="28"/>
          <w:szCs w:val="28"/>
        </w:rPr>
        <w:t>инимальны</w:t>
      </w:r>
      <w:r w:rsidR="0076569D" w:rsidRPr="008A301B">
        <w:rPr>
          <w:sz w:val="28"/>
          <w:szCs w:val="28"/>
        </w:rPr>
        <w:t>е</w:t>
      </w:r>
      <w:r w:rsidR="00472742" w:rsidRPr="008A301B">
        <w:rPr>
          <w:sz w:val="28"/>
          <w:szCs w:val="28"/>
        </w:rPr>
        <w:t xml:space="preserve"> требования к аудиторским организациям, которые проводят обязательный аудит</w:t>
      </w:r>
      <w:r w:rsidR="000C46EB" w:rsidRPr="008A301B">
        <w:rPr>
          <w:sz w:val="28"/>
          <w:szCs w:val="28"/>
        </w:rPr>
        <w:t>, утвержденны</w:t>
      </w:r>
      <w:r w:rsidR="0076569D" w:rsidRPr="008A301B">
        <w:rPr>
          <w:sz w:val="28"/>
          <w:szCs w:val="28"/>
        </w:rPr>
        <w:t>е</w:t>
      </w:r>
      <w:r w:rsidR="000C46EB" w:rsidRPr="008A301B">
        <w:rPr>
          <w:sz w:val="28"/>
          <w:szCs w:val="28"/>
        </w:rPr>
        <w:t xml:space="preserve"> указанным приказом</w:t>
      </w:r>
      <w:r w:rsidR="003B3181" w:rsidRPr="008A301B">
        <w:rPr>
          <w:sz w:val="28"/>
          <w:szCs w:val="28"/>
        </w:rPr>
        <w:t>,</w:t>
      </w:r>
      <w:r w:rsidR="002D2DCA" w:rsidRPr="008A301B">
        <w:rPr>
          <w:sz w:val="28"/>
          <w:szCs w:val="28"/>
        </w:rPr>
        <w:t xml:space="preserve"> изложить в новой редакции согласно приложению к настоящему приказу</w:t>
      </w:r>
      <w:r w:rsidR="003B3181" w:rsidRPr="008A301B">
        <w:rPr>
          <w:sz w:val="28"/>
          <w:szCs w:val="28"/>
        </w:rPr>
        <w:t>.</w:t>
      </w:r>
    </w:p>
    <w:bookmarkEnd w:id="0"/>
    <w:p w14:paraId="02D82482" w14:textId="2868CCE7" w:rsidR="0039160D" w:rsidRPr="008A301B" w:rsidRDefault="000C46EB">
      <w:pPr>
        <w:pStyle w:val="ad"/>
        <w:spacing w:before="0" w:beforeAutospacing="0" w:after="0" w:afterAutospacing="0"/>
        <w:ind w:firstLine="709"/>
        <w:jc w:val="both"/>
        <w:rPr>
          <w:sz w:val="28"/>
          <w:szCs w:val="28"/>
        </w:rPr>
      </w:pPr>
      <w:r w:rsidRPr="008A301B">
        <w:rPr>
          <w:color w:val="000000"/>
          <w:sz w:val="28"/>
          <w:szCs w:val="22"/>
          <w:lang w:eastAsia="en-US"/>
        </w:rPr>
        <w:t xml:space="preserve">2. </w:t>
      </w:r>
      <w:r w:rsidRPr="008A301B">
        <w:rPr>
          <w:sz w:val="28"/>
          <w:szCs w:val="28"/>
        </w:rPr>
        <w:t>Департаменту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14:paraId="38FD4AA5" w14:textId="77777777" w:rsidR="0039160D" w:rsidRPr="008A301B" w:rsidRDefault="000C46EB">
      <w:pPr>
        <w:overflowPunct/>
        <w:autoSpaceDE/>
        <w:autoSpaceDN/>
        <w:adjustRightInd/>
        <w:ind w:firstLine="709"/>
        <w:jc w:val="both"/>
        <w:rPr>
          <w:sz w:val="28"/>
          <w:szCs w:val="28"/>
        </w:rPr>
      </w:pPr>
      <w:r w:rsidRPr="008A301B">
        <w:rPr>
          <w:sz w:val="28"/>
          <w:szCs w:val="28"/>
        </w:rPr>
        <w:t>1) государственную регистрацию настоящего приказа в Министерстве юстиции Республики Казахстан;</w:t>
      </w:r>
    </w:p>
    <w:p w14:paraId="6825775B" w14:textId="5FB5F05D" w:rsidR="0039160D" w:rsidRPr="008A301B" w:rsidRDefault="000C46EB">
      <w:pPr>
        <w:overflowPunct/>
        <w:autoSpaceDE/>
        <w:autoSpaceDN/>
        <w:adjustRightInd/>
        <w:ind w:firstLine="709"/>
        <w:jc w:val="both"/>
        <w:rPr>
          <w:sz w:val="28"/>
          <w:szCs w:val="28"/>
        </w:rPr>
      </w:pPr>
      <w:r w:rsidRPr="008A301B">
        <w:rPr>
          <w:sz w:val="28"/>
          <w:szCs w:val="28"/>
        </w:rPr>
        <w:t>2) размещение настоящего приказа на интернет-ресурсе Министерства финансов Республики Казахстан после</w:t>
      </w:r>
      <w:r w:rsidR="006E1202" w:rsidRPr="008A301B">
        <w:rPr>
          <w:sz w:val="28"/>
          <w:szCs w:val="28"/>
        </w:rPr>
        <w:t xml:space="preserve"> дня</w:t>
      </w:r>
      <w:r w:rsidRPr="008A301B">
        <w:rPr>
          <w:sz w:val="28"/>
          <w:szCs w:val="28"/>
        </w:rPr>
        <w:t xml:space="preserve"> его </w:t>
      </w:r>
      <w:r w:rsidR="00203F35" w:rsidRPr="008A301B">
        <w:rPr>
          <w:sz w:val="28"/>
          <w:szCs w:val="28"/>
        </w:rPr>
        <w:t xml:space="preserve">первого </w:t>
      </w:r>
      <w:r w:rsidRPr="008A301B">
        <w:rPr>
          <w:sz w:val="28"/>
          <w:szCs w:val="28"/>
        </w:rPr>
        <w:t>официального опубликования;</w:t>
      </w:r>
    </w:p>
    <w:p w14:paraId="0060BF9F" w14:textId="77777777" w:rsidR="0039160D" w:rsidRPr="008A301B" w:rsidRDefault="000C46EB">
      <w:pPr>
        <w:overflowPunct/>
        <w:autoSpaceDE/>
        <w:autoSpaceDN/>
        <w:adjustRightInd/>
        <w:ind w:firstLine="709"/>
        <w:jc w:val="both"/>
        <w:rPr>
          <w:sz w:val="28"/>
          <w:szCs w:val="28"/>
        </w:rPr>
      </w:pPr>
      <w:r w:rsidRPr="008A301B">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1AA3D6E9" w14:textId="08AE0485" w:rsidR="0039160D" w:rsidRPr="008A301B" w:rsidRDefault="000C46EB">
      <w:pPr>
        <w:pStyle w:val="ad"/>
        <w:spacing w:before="0" w:beforeAutospacing="0" w:after="0" w:afterAutospacing="0"/>
        <w:ind w:firstLine="709"/>
        <w:jc w:val="both"/>
        <w:rPr>
          <w:sz w:val="28"/>
          <w:szCs w:val="28"/>
        </w:rPr>
      </w:pPr>
      <w:r w:rsidRPr="008A301B">
        <w:rPr>
          <w:sz w:val="28"/>
          <w:szCs w:val="28"/>
        </w:rPr>
        <w:t xml:space="preserve">3. Настоящий приказ вводится в действие по истечении </w:t>
      </w:r>
      <w:r w:rsidR="003B3181" w:rsidRPr="008A301B">
        <w:rPr>
          <w:sz w:val="28"/>
          <w:szCs w:val="28"/>
        </w:rPr>
        <w:t>ш</w:t>
      </w:r>
      <w:r w:rsidRPr="008A301B">
        <w:rPr>
          <w:sz w:val="28"/>
          <w:szCs w:val="28"/>
        </w:rPr>
        <w:t>ес</w:t>
      </w:r>
      <w:r w:rsidR="003B3181" w:rsidRPr="008A301B">
        <w:rPr>
          <w:sz w:val="28"/>
          <w:szCs w:val="28"/>
        </w:rPr>
        <w:t>тидеся</w:t>
      </w:r>
      <w:r w:rsidRPr="008A301B">
        <w:rPr>
          <w:sz w:val="28"/>
          <w:szCs w:val="28"/>
        </w:rPr>
        <w:t xml:space="preserve">ти календарных дней после дня его первого официального опубликования. </w:t>
      </w:r>
    </w:p>
    <w:p w14:paraId="1A785934" w14:textId="77777777" w:rsidR="0039160D" w:rsidRPr="008A301B" w:rsidRDefault="0039160D"/>
    <w:p w14:paraId="1602D659" w14:textId="77777777" w:rsidR="0039160D" w:rsidRPr="008A301B" w:rsidRDefault="0039160D"/>
    <w:p w14:paraId="05E5D1AF" w14:textId="77777777" w:rsidR="0039160D" w:rsidRPr="008A301B" w:rsidRDefault="0039160D"/>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9160D" w:rsidRPr="008A301B" w14:paraId="56F8469A" w14:textId="77777777" w:rsidTr="00304FF9">
        <w:tc>
          <w:tcPr>
            <w:tcW w:w="3652" w:type="dxa"/>
            <w:hideMark/>
          </w:tcPr>
          <w:p w14:paraId="5CA9D8D5" w14:textId="77777777" w:rsidR="0039160D" w:rsidRPr="008A301B" w:rsidRDefault="000C46EB">
            <w:pPr>
              <w:rPr>
                <w:b/>
                <w:sz w:val="28"/>
                <w:szCs w:val="28"/>
              </w:rPr>
            </w:pPr>
            <w:r w:rsidRPr="008A301B">
              <w:rPr>
                <w:b/>
                <w:sz w:val="28"/>
                <w:szCs w:val="28"/>
              </w:rPr>
              <w:t>Должность</w:t>
            </w:r>
          </w:p>
        </w:tc>
        <w:tc>
          <w:tcPr>
            <w:tcW w:w="2126" w:type="dxa"/>
          </w:tcPr>
          <w:p w14:paraId="7AF0407E" w14:textId="77777777" w:rsidR="0039160D" w:rsidRPr="008A301B" w:rsidRDefault="0039160D">
            <w:pPr>
              <w:rPr>
                <w:b/>
                <w:sz w:val="28"/>
                <w:szCs w:val="28"/>
              </w:rPr>
            </w:pPr>
          </w:p>
        </w:tc>
        <w:tc>
          <w:tcPr>
            <w:tcW w:w="3152" w:type="dxa"/>
            <w:hideMark/>
          </w:tcPr>
          <w:p w14:paraId="6DE72160" w14:textId="77777777" w:rsidR="0039160D" w:rsidRPr="008A301B" w:rsidRDefault="000C46EB">
            <w:pPr>
              <w:rPr>
                <w:b/>
                <w:sz w:val="28"/>
                <w:szCs w:val="28"/>
              </w:rPr>
            </w:pPr>
            <w:r w:rsidRPr="008A301B">
              <w:rPr>
                <w:b/>
                <w:sz w:val="28"/>
                <w:szCs w:val="28"/>
              </w:rPr>
              <w:t>ФИО</w:t>
            </w:r>
          </w:p>
        </w:tc>
      </w:tr>
    </w:tbl>
    <w:p w14:paraId="45D1234D" w14:textId="77777777" w:rsidR="002D2DCA" w:rsidRPr="008A301B" w:rsidRDefault="002D2DCA" w:rsidP="002D2DCA">
      <w:pPr>
        <w:rPr>
          <w:sz w:val="28"/>
          <w:szCs w:val="28"/>
        </w:rPr>
      </w:pPr>
    </w:p>
    <w:p w14:paraId="690CF4FB" w14:textId="77777777" w:rsidR="002D2DCA" w:rsidRPr="008A301B" w:rsidRDefault="002D2DCA" w:rsidP="002D2DCA">
      <w:pPr>
        <w:rPr>
          <w:sz w:val="28"/>
          <w:szCs w:val="28"/>
        </w:rPr>
      </w:pPr>
    </w:p>
    <w:p w14:paraId="1267F1D5" w14:textId="77777777" w:rsidR="002D2DCA" w:rsidRPr="008A301B" w:rsidRDefault="002D2DCA" w:rsidP="002D2DCA">
      <w:pPr>
        <w:rPr>
          <w:sz w:val="28"/>
          <w:szCs w:val="28"/>
        </w:rPr>
      </w:pPr>
    </w:p>
    <w:p w14:paraId="18019203" w14:textId="77777777" w:rsidR="002D2DCA" w:rsidRPr="008A301B" w:rsidRDefault="002D2DCA" w:rsidP="002D2DCA">
      <w:pPr>
        <w:rPr>
          <w:sz w:val="28"/>
          <w:szCs w:val="28"/>
        </w:rPr>
      </w:pPr>
    </w:p>
    <w:p w14:paraId="531CF624" w14:textId="77777777" w:rsidR="002D2DCA" w:rsidRPr="008A301B" w:rsidRDefault="002D2DCA" w:rsidP="002D2DCA">
      <w:pPr>
        <w:rPr>
          <w:sz w:val="28"/>
          <w:szCs w:val="28"/>
        </w:rPr>
      </w:pPr>
    </w:p>
    <w:p w14:paraId="5268802A" w14:textId="77777777" w:rsidR="002D2DCA" w:rsidRPr="008A301B" w:rsidRDefault="002D2DCA" w:rsidP="002D2DCA">
      <w:pPr>
        <w:rPr>
          <w:sz w:val="28"/>
          <w:szCs w:val="28"/>
        </w:rPr>
      </w:pPr>
    </w:p>
    <w:p w14:paraId="245CF2C1" w14:textId="77777777" w:rsidR="002D2DCA" w:rsidRPr="008A301B" w:rsidRDefault="002D2DCA" w:rsidP="002D2DCA">
      <w:pPr>
        <w:rPr>
          <w:sz w:val="28"/>
          <w:szCs w:val="28"/>
        </w:rPr>
      </w:pPr>
    </w:p>
    <w:p w14:paraId="14835300" w14:textId="77777777" w:rsidR="002D2DCA" w:rsidRPr="008A301B" w:rsidRDefault="002D2DCA" w:rsidP="002D2DCA">
      <w:pPr>
        <w:rPr>
          <w:sz w:val="28"/>
          <w:szCs w:val="28"/>
        </w:rPr>
      </w:pPr>
    </w:p>
    <w:p w14:paraId="51E45BA0" w14:textId="77777777" w:rsidR="002D2DCA" w:rsidRPr="008A301B" w:rsidRDefault="002D2DCA" w:rsidP="002D2DCA">
      <w:pPr>
        <w:rPr>
          <w:sz w:val="28"/>
          <w:szCs w:val="28"/>
        </w:rPr>
      </w:pPr>
    </w:p>
    <w:p w14:paraId="364AFBD2" w14:textId="77777777" w:rsidR="002D2DCA" w:rsidRPr="008A301B" w:rsidRDefault="002D2DCA" w:rsidP="002D2DCA">
      <w:pPr>
        <w:rPr>
          <w:sz w:val="28"/>
          <w:szCs w:val="28"/>
        </w:rPr>
      </w:pPr>
    </w:p>
    <w:p w14:paraId="4B808EF5" w14:textId="77777777" w:rsidR="002D2DCA" w:rsidRPr="008A301B" w:rsidRDefault="002D2DCA" w:rsidP="002D2DCA">
      <w:pPr>
        <w:rPr>
          <w:sz w:val="28"/>
          <w:szCs w:val="28"/>
        </w:rPr>
      </w:pPr>
    </w:p>
    <w:p w14:paraId="7CE360A7" w14:textId="77777777" w:rsidR="002D2DCA" w:rsidRPr="008A301B" w:rsidRDefault="002D2DCA" w:rsidP="002D2DCA">
      <w:pPr>
        <w:rPr>
          <w:sz w:val="28"/>
          <w:szCs w:val="28"/>
        </w:rPr>
      </w:pPr>
    </w:p>
    <w:p w14:paraId="26632C20" w14:textId="77777777" w:rsidR="002D2DCA" w:rsidRPr="008A301B" w:rsidRDefault="002D2DCA" w:rsidP="002D2DCA">
      <w:pPr>
        <w:rPr>
          <w:sz w:val="28"/>
          <w:szCs w:val="28"/>
        </w:rPr>
      </w:pPr>
    </w:p>
    <w:p w14:paraId="3DB58B88" w14:textId="77777777" w:rsidR="002D2DCA" w:rsidRPr="008A301B" w:rsidRDefault="002D2DCA" w:rsidP="002D2DCA">
      <w:pPr>
        <w:rPr>
          <w:sz w:val="28"/>
          <w:szCs w:val="28"/>
        </w:rPr>
      </w:pPr>
    </w:p>
    <w:p w14:paraId="16F3DEF7" w14:textId="77777777" w:rsidR="002D2DCA" w:rsidRPr="008A301B" w:rsidRDefault="002D2DCA" w:rsidP="002D2DCA">
      <w:pPr>
        <w:rPr>
          <w:sz w:val="28"/>
          <w:szCs w:val="28"/>
        </w:rPr>
      </w:pPr>
    </w:p>
    <w:p w14:paraId="0FF84891" w14:textId="77777777" w:rsidR="002D2DCA" w:rsidRPr="008A301B" w:rsidRDefault="002D2DCA" w:rsidP="002D2DCA">
      <w:pPr>
        <w:rPr>
          <w:sz w:val="28"/>
          <w:szCs w:val="28"/>
        </w:rPr>
      </w:pPr>
    </w:p>
    <w:p w14:paraId="23209AE9" w14:textId="77777777" w:rsidR="002D2DCA" w:rsidRPr="008A301B" w:rsidRDefault="002D2DCA" w:rsidP="002D2DCA">
      <w:pPr>
        <w:rPr>
          <w:sz w:val="28"/>
          <w:szCs w:val="28"/>
        </w:rPr>
      </w:pPr>
    </w:p>
    <w:p w14:paraId="1A86F6A4" w14:textId="77777777" w:rsidR="002D2DCA" w:rsidRPr="008A301B" w:rsidRDefault="002D2DCA" w:rsidP="002D2DCA">
      <w:pPr>
        <w:rPr>
          <w:sz w:val="28"/>
          <w:szCs w:val="28"/>
        </w:rPr>
      </w:pPr>
    </w:p>
    <w:p w14:paraId="0453BDC2" w14:textId="77777777" w:rsidR="002D2DCA" w:rsidRPr="008A301B" w:rsidRDefault="002D2DCA" w:rsidP="002D2DCA">
      <w:pPr>
        <w:rPr>
          <w:sz w:val="28"/>
          <w:szCs w:val="28"/>
        </w:rPr>
      </w:pPr>
    </w:p>
    <w:p w14:paraId="684613EA" w14:textId="77777777" w:rsidR="002D2DCA" w:rsidRPr="008A301B" w:rsidRDefault="002D2DCA" w:rsidP="002D2DCA">
      <w:pPr>
        <w:rPr>
          <w:sz w:val="28"/>
          <w:szCs w:val="28"/>
        </w:rPr>
      </w:pPr>
    </w:p>
    <w:p w14:paraId="3ECC29AB" w14:textId="77777777" w:rsidR="002D2DCA" w:rsidRPr="008A301B" w:rsidRDefault="002D2DCA" w:rsidP="002D2DCA">
      <w:pPr>
        <w:rPr>
          <w:sz w:val="28"/>
          <w:szCs w:val="28"/>
        </w:rPr>
      </w:pPr>
    </w:p>
    <w:p w14:paraId="4F5F21C5" w14:textId="77777777" w:rsidR="002D2DCA" w:rsidRPr="008A301B" w:rsidRDefault="002D2DCA" w:rsidP="002D2DCA">
      <w:pPr>
        <w:rPr>
          <w:sz w:val="28"/>
          <w:szCs w:val="28"/>
        </w:rPr>
      </w:pPr>
    </w:p>
    <w:p w14:paraId="6F8EF49D" w14:textId="77777777" w:rsidR="002D2DCA" w:rsidRPr="008A301B" w:rsidRDefault="002D2DCA" w:rsidP="002D2DCA">
      <w:pPr>
        <w:rPr>
          <w:sz w:val="28"/>
          <w:szCs w:val="28"/>
        </w:rPr>
      </w:pPr>
    </w:p>
    <w:p w14:paraId="108477CF" w14:textId="77777777" w:rsidR="002D2DCA" w:rsidRPr="008A301B" w:rsidRDefault="002D2DCA" w:rsidP="002D2DCA">
      <w:pPr>
        <w:rPr>
          <w:sz w:val="28"/>
          <w:szCs w:val="28"/>
        </w:rPr>
      </w:pPr>
    </w:p>
    <w:p w14:paraId="06D88722" w14:textId="77777777" w:rsidR="002D2DCA" w:rsidRPr="008A301B" w:rsidRDefault="002D2DCA" w:rsidP="002D2DCA">
      <w:pPr>
        <w:rPr>
          <w:sz w:val="28"/>
          <w:szCs w:val="28"/>
        </w:rPr>
      </w:pPr>
    </w:p>
    <w:p w14:paraId="07F9C5A2" w14:textId="77777777" w:rsidR="002D2DCA" w:rsidRPr="008A301B" w:rsidRDefault="002D2DCA" w:rsidP="002D2DCA">
      <w:pPr>
        <w:rPr>
          <w:sz w:val="28"/>
          <w:szCs w:val="28"/>
        </w:rPr>
      </w:pPr>
    </w:p>
    <w:p w14:paraId="198A032E" w14:textId="77777777" w:rsidR="002D2DCA" w:rsidRPr="008A301B" w:rsidRDefault="002D2DCA" w:rsidP="002D2DCA">
      <w:pPr>
        <w:rPr>
          <w:sz w:val="28"/>
          <w:szCs w:val="28"/>
        </w:rPr>
      </w:pPr>
    </w:p>
    <w:p w14:paraId="0C1E4A88" w14:textId="77777777" w:rsidR="002D2DCA" w:rsidRPr="008A301B" w:rsidRDefault="002D2DCA" w:rsidP="002D2DCA">
      <w:pPr>
        <w:rPr>
          <w:sz w:val="28"/>
          <w:szCs w:val="28"/>
        </w:rPr>
      </w:pPr>
    </w:p>
    <w:p w14:paraId="745BBBDE" w14:textId="77777777" w:rsidR="002D2DCA" w:rsidRPr="008A301B" w:rsidRDefault="002D2DCA" w:rsidP="002D2DCA">
      <w:pPr>
        <w:rPr>
          <w:sz w:val="28"/>
          <w:szCs w:val="28"/>
        </w:rPr>
      </w:pPr>
    </w:p>
    <w:p w14:paraId="716B8373" w14:textId="77777777" w:rsidR="002D2DCA" w:rsidRPr="008A301B" w:rsidRDefault="002D2DCA" w:rsidP="002D2DCA">
      <w:pPr>
        <w:rPr>
          <w:sz w:val="28"/>
          <w:szCs w:val="28"/>
        </w:rPr>
      </w:pPr>
    </w:p>
    <w:p w14:paraId="19D7928A" w14:textId="77777777" w:rsidR="002D2DCA" w:rsidRPr="008A301B" w:rsidRDefault="002D2DCA" w:rsidP="002D2DCA">
      <w:pPr>
        <w:rPr>
          <w:sz w:val="28"/>
          <w:szCs w:val="28"/>
        </w:rPr>
      </w:pPr>
    </w:p>
    <w:p w14:paraId="4C3CD43F" w14:textId="77777777" w:rsidR="002D2DCA" w:rsidRPr="008A301B" w:rsidRDefault="002D2DCA" w:rsidP="002D2DCA">
      <w:pPr>
        <w:rPr>
          <w:sz w:val="28"/>
          <w:szCs w:val="28"/>
        </w:rPr>
      </w:pPr>
    </w:p>
    <w:p w14:paraId="751574C4" w14:textId="77777777" w:rsidR="008722F1" w:rsidRPr="008A301B" w:rsidRDefault="008722F1" w:rsidP="008722F1">
      <w:pPr>
        <w:rPr>
          <w:sz w:val="28"/>
          <w:szCs w:val="28"/>
        </w:rPr>
      </w:pPr>
      <w:r w:rsidRPr="008A301B">
        <w:rPr>
          <w:sz w:val="28"/>
          <w:szCs w:val="28"/>
        </w:rPr>
        <w:t>«СОГЛАСОВАН»</w:t>
      </w:r>
    </w:p>
    <w:p w14:paraId="5950DF83" w14:textId="77777777" w:rsidR="008722F1" w:rsidRPr="008A301B" w:rsidRDefault="008722F1" w:rsidP="008722F1">
      <w:pPr>
        <w:rPr>
          <w:color w:val="000000"/>
          <w:sz w:val="28"/>
          <w:szCs w:val="28"/>
        </w:rPr>
      </w:pPr>
      <w:r w:rsidRPr="008A301B">
        <w:rPr>
          <w:color w:val="000000"/>
          <w:sz w:val="28"/>
          <w:szCs w:val="28"/>
        </w:rPr>
        <w:t>Агентство Республики Казахстан</w:t>
      </w:r>
    </w:p>
    <w:p w14:paraId="0E9B8D0B" w14:textId="77777777" w:rsidR="008722F1" w:rsidRPr="008A301B" w:rsidRDefault="008722F1" w:rsidP="008722F1">
      <w:pPr>
        <w:rPr>
          <w:color w:val="000000"/>
          <w:sz w:val="28"/>
          <w:szCs w:val="28"/>
        </w:rPr>
      </w:pPr>
      <w:r w:rsidRPr="008A301B">
        <w:rPr>
          <w:color w:val="000000"/>
          <w:sz w:val="28"/>
          <w:szCs w:val="28"/>
        </w:rPr>
        <w:t>по регулированию и развитию</w:t>
      </w:r>
    </w:p>
    <w:p w14:paraId="007E9A6B" w14:textId="77777777" w:rsidR="008722F1" w:rsidRPr="008A301B" w:rsidRDefault="008722F1" w:rsidP="008722F1">
      <w:r w:rsidRPr="008A301B">
        <w:rPr>
          <w:color w:val="000000"/>
          <w:sz w:val="28"/>
          <w:szCs w:val="28"/>
        </w:rPr>
        <w:t>финансового рынка</w:t>
      </w:r>
    </w:p>
    <w:p w14:paraId="307B9324" w14:textId="77777777" w:rsidR="002D2DCA" w:rsidRPr="008A301B" w:rsidRDefault="002D2DCA" w:rsidP="002D2DCA">
      <w:pPr>
        <w:rPr>
          <w:sz w:val="28"/>
          <w:szCs w:val="28"/>
        </w:rPr>
      </w:pPr>
    </w:p>
    <w:p w14:paraId="4CD32AE1" w14:textId="78F7A1FF" w:rsidR="002D2DCA" w:rsidRPr="008A301B" w:rsidRDefault="002D2DCA" w:rsidP="002D2DCA">
      <w:pPr>
        <w:rPr>
          <w:sz w:val="28"/>
          <w:szCs w:val="28"/>
        </w:rPr>
      </w:pPr>
      <w:r w:rsidRPr="008A301B">
        <w:rPr>
          <w:sz w:val="28"/>
          <w:szCs w:val="28"/>
        </w:rPr>
        <w:t>«СОГЛАСОВАН»</w:t>
      </w:r>
    </w:p>
    <w:p w14:paraId="1537CF1C" w14:textId="77777777" w:rsidR="008722F1" w:rsidRPr="008A301B" w:rsidRDefault="008722F1">
      <w:pPr>
        <w:rPr>
          <w:sz w:val="28"/>
          <w:szCs w:val="28"/>
        </w:rPr>
      </w:pPr>
      <w:r w:rsidRPr="008A301B">
        <w:rPr>
          <w:sz w:val="28"/>
          <w:szCs w:val="28"/>
        </w:rPr>
        <w:t>Национальный Банк</w:t>
      </w:r>
    </w:p>
    <w:p w14:paraId="532D7073" w14:textId="0F6AF4A3" w:rsidR="008722F1" w:rsidRPr="008A301B" w:rsidRDefault="008722F1">
      <w:pPr>
        <w:rPr>
          <w:sz w:val="28"/>
          <w:szCs w:val="28"/>
        </w:rPr>
      </w:pPr>
      <w:r w:rsidRPr="008A301B">
        <w:rPr>
          <w:sz w:val="28"/>
          <w:szCs w:val="28"/>
        </w:rPr>
        <w:t>Республики Казахстан</w:t>
      </w:r>
    </w:p>
    <w:sectPr w:rsidR="008722F1" w:rsidRPr="008A301B" w:rsidSect="00717DD2">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418" w:header="851"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17:17 Баймухаметова Диана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B68A" w14:textId="77777777" w:rsidR="00673815" w:rsidRDefault="00673815">
      <w:r>
        <w:separator/>
      </w:r>
    </w:p>
  </w:endnote>
  <w:endnote w:type="continuationSeparator" w:id="0">
    <w:p w14:paraId="5FACFB38" w14:textId="77777777" w:rsidR="00673815" w:rsidRDefault="0067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C52F" w14:textId="77777777" w:rsidR="0039160D" w:rsidRDefault="0039160D">
    <w:pPr>
      <w:pStyle w:val="af1"/>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88B2A" w14:textId="77777777" w:rsidR="0039160D" w:rsidRDefault="0039160D">
    <w:pPr>
      <w:pStyle w:val="af1"/>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F804" w14:textId="77777777" w:rsidR="0039160D" w:rsidRDefault="0039160D">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9162C" w14:textId="77777777" w:rsidR="00673815" w:rsidRDefault="00673815">
      <w:r>
        <w:separator/>
      </w:r>
    </w:p>
  </w:footnote>
  <w:footnote w:type="continuationSeparator" w:id="0">
    <w:p w14:paraId="43E3354D" w14:textId="77777777" w:rsidR="00673815" w:rsidRDefault="00673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4581" w14:textId="6325CE0B" w:rsidR="0039160D" w:rsidRDefault="000C46EB">
    <w:pPr>
      <w:pStyle w:val="a9"/>
      <w:framePr w:wrap="around" w:vAnchor="text" w:hAnchor="margin" w:xAlign="center" w:y="1"/>
      <w:rPr>
        <w:rStyle w:val="af"/>
      </w:rPr>
    </w:pPr>
    <w:r>
      <w:rPr>
        <w:rStyle w:val="af"/>
      </w:rPr>
      <w:pgNum/>
    </w:r>
  </w:p>
  <w:p w14:paraId="115A2B40" w14:textId="77777777" w:rsidR="0039160D" w:rsidRDefault="0039160D">
    <w:pPr>
      <w:pStyle w:val="a9"/>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890E" w14:textId="3C5E547D" w:rsidR="0039160D" w:rsidRDefault="000C46EB">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1BAF92C3" w14:textId="77777777" w:rsidR="0039160D" w:rsidRDefault="0039160D">
    <w:pPr>
      <w:pStyle w:val="a9"/>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39160D" w14:paraId="35071BE7" w14:textId="77777777" w:rsidTr="005D1846">
      <w:trPr>
        <w:trHeight w:val="1348"/>
      </w:trPr>
      <w:tc>
        <w:tcPr>
          <w:tcW w:w="4362" w:type="dxa"/>
          <w:gridSpan w:val="2"/>
        </w:tcPr>
        <w:p w14:paraId="175C21A7" w14:textId="77777777" w:rsidR="0039160D" w:rsidRDefault="000C46EB">
          <w:pPr>
            <w:spacing w:line="288" w:lineRule="auto"/>
            <w:ind w:right="459"/>
            <w:jc w:val="center"/>
            <w:rPr>
              <w:b/>
              <w:bCs/>
              <w:color w:val="3399FF"/>
            </w:rPr>
          </w:pPr>
          <w:r>
            <w:rPr>
              <w:b/>
              <w:bCs/>
              <w:color w:val="3399FF"/>
            </w:rPr>
            <w:t xml:space="preserve"> </w:t>
          </w:r>
        </w:p>
        <w:p w14:paraId="4483C707" w14:textId="77777777" w:rsidR="0039160D" w:rsidRDefault="000C46EB">
          <w:pPr>
            <w:spacing w:line="288" w:lineRule="auto"/>
            <w:ind w:right="459"/>
            <w:jc w:val="center"/>
            <w:rPr>
              <w:b/>
              <w:bCs/>
              <w:color w:val="3399FF"/>
              <w:lang w:val="kk-KZ"/>
            </w:rPr>
          </w:pPr>
          <w:r>
            <w:rPr>
              <w:b/>
              <w:bCs/>
              <w:color w:val="3399FF"/>
            </w:rPr>
            <w:t xml:space="preserve"> </w:t>
          </w: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p>
        <w:p w14:paraId="0E773CB3" w14:textId="77777777" w:rsidR="0039160D" w:rsidRDefault="000C46EB">
          <w:pPr>
            <w:spacing w:line="288" w:lineRule="auto"/>
            <w:ind w:right="459"/>
            <w:jc w:val="center"/>
            <w:rPr>
              <w:b/>
              <w:color w:val="3A7298"/>
              <w:sz w:val="32"/>
              <w:szCs w:val="32"/>
              <w:lang w:val="kk-KZ"/>
            </w:rPr>
          </w:pPr>
          <w:r>
            <w:rPr>
              <w:b/>
              <w:bCs/>
              <w:color w:val="3399FF"/>
              <w:lang w:val="kk-KZ"/>
            </w:rPr>
            <w:t xml:space="preserve">ҚАРЖЫ </w:t>
          </w:r>
          <w:r w:rsidRPr="005D1846">
            <w:rPr>
              <w:b/>
              <w:bCs/>
              <w:color w:val="3399FF"/>
              <w:lang w:val="kk-KZ"/>
            </w:rPr>
            <w:t>МИНИСТРЛІГІ</w:t>
          </w:r>
        </w:p>
        <w:p w14:paraId="0F605AC0" w14:textId="77777777" w:rsidR="0039160D" w:rsidRDefault="000C46EB">
          <w:pPr>
            <w:tabs>
              <w:tab w:val="left" w:pos="1485"/>
            </w:tabs>
            <w:rPr>
              <w:sz w:val="32"/>
              <w:szCs w:val="32"/>
              <w:lang w:val="kk-KZ"/>
            </w:rPr>
          </w:pPr>
          <w:r>
            <w:rPr>
              <w:sz w:val="32"/>
              <w:szCs w:val="32"/>
              <w:lang w:val="kk-KZ"/>
            </w:rPr>
            <w:tab/>
          </w:r>
        </w:p>
      </w:tc>
      <w:tc>
        <w:tcPr>
          <w:tcW w:w="2126" w:type="dxa"/>
        </w:tcPr>
        <w:p w14:paraId="7E86224E" w14:textId="77777777" w:rsidR="0039160D" w:rsidRDefault="000C46EB">
          <w:pPr>
            <w:jc w:val="center"/>
            <w:rPr>
              <w:sz w:val="22"/>
              <w:szCs w:val="22"/>
              <w:lang w:val="kk-KZ"/>
            </w:rPr>
          </w:pPr>
          <w:r>
            <w:rPr>
              <w:noProof/>
              <w:sz w:val="22"/>
              <w:szCs w:val="22"/>
            </w:rPr>
            <w:drawing>
              <wp:inline distT="0" distB="0" distL="0" distR="0" wp14:anchorId="04AA8D08" wp14:editId="1DF1192A">
                <wp:extent cx="972820" cy="9728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tcPr>
        <w:p w14:paraId="7ADF1121" w14:textId="77777777" w:rsidR="0039160D" w:rsidRDefault="0039160D">
          <w:pPr>
            <w:spacing w:line="288" w:lineRule="auto"/>
            <w:jc w:val="center"/>
            <w:rPr>
              <w:b/>
              <w:bCs/>
              <w:color w:val="3399FF"/>
              <w:lang w:val="kk-KZ"/>
            </w:rPr>
          </w:pPr>
        </w:p>
        <w:p w14:paraId="5AA1167F" w14:textId="77777777" w:rsidR="0039160D" w:rsidRDefault="000C46EB">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 xml:space="preserve">ФИНАНСОВ </w:t>
          </w:r>
        </w:p>
        <w:p w14:paraId="70E8FB8C" w14:textId="77777777" w:rsidR="0039160D" w:rsidRDefault="000C46EB">
          <w:pPr>
            <w:spacing w:line="288" w:lineRule="auto"/>
            <w:jc w:val="center"/>
            <w:rPr>
              <w:b/>
              <w:color w:val="3A7298"/>
              <w:sz w:val="29"/>
              <w:szCs w:val="29"/>
              <w:lang w:val="kk-KZ"/>
            </w:rPr>
          </w:pPr>
          <w:r w:rsidRPr="00A646AF">
            <w:rPr>
              <w:b/>
              <w:bCs/>
              <w:color w:val="3399FF"/>
              <w:lang w:val="kk-KZ"/>
            </w:rPr>
            <w:t>РЕСПУБЛИКИ КАЗАХСТАН</w:t>
          </w:r>
        </w:p>
      </w:tc>
    </w:tr>
    <w:tr w:rsidR="0039160D" w14:paraId="7F166CD5" w14:textId="77777777" w:rsidTr="005D1846">
      <w:trPr>
        <w:gridBefore w:val="1"/>
        <w:wBefore w:w="426" w:type="dxa"/>
        <w:trHeight w:val="591"/>
      </w:trPr>
      <w:tc>
        <w:tcPr>
          <w:tcW w:w="3936" w:type="dxa"/>
        </w:tcPr>
        <w:p w14:paraId="6CC63213" w14:textId="77777777" w:rsidR="0039160D" w:rsidRDefault="0039160D">
          <w:pPr>
            <w:widowControl w:val="0"/>
            <w:ind w:right="459"/>
            <w:jc w:val="center"/>
            <w:rPr>
              <w:b/>
              <w:bCs/>
              <w:color w:val="3399FF"/>
              <w:sz w:val="22"/>
              <w:szCs w:val="22"/>
            </w:rPr>
          </w:pPr>
        </w:p>
        <w:p w14:paraId="0A7BF5D9" w14:textId="77777777" w:rsidR="0039160D" w:rsidRDefault="000C46EB">
          <w:pPr>
            <w:widowControl w:val="0"/>
            <w:ind w:right="459"/>
            <w:jc w:val="center"/>
            <w:rPr>
              <w:b/>
              <w:bCs/>
              <w:color w:val="3399FF"/>
              <w:sz w:val="22"/>
              <w:szCs w:val="22"/>
            </w:rPr>
          </w:pPr>
          <w:r w:rsidRPr="0087566C">
            <w:rPr>
              <w:b/>
              <w:bCs/>
              <w:color w:val="3399FF"/>
              <w:sz w:val="22"/>
              <w:szCs w:val="22"/>
            </w:rPr>
            <w:t>БҰЙРЫҚ</w:t>
          </w:r>
        </w:p>
      </w:tc>
      <w:tc>
        <w:tcPr>
          <w:tcW w:w="2126" w:type="dxa"/>
        </w:tcPr>
        <w:p w14:paraId="50932B85" w14:textId="77777777" w:rsidR="0039160D" w:rsidRDefault="0039160D">
          <w:pPr>
            <w:jc w:val="center"/>
            <w:rPr>
              <w:sz w:val="22"/>
              <w:szCs w:val="22"/>
              <w:lang w:val="kk-KZ"/>
            </w:rPr>
          </w:pPr>
        </w:p>
      </w:tc>
      <w:tc>
        <w:tcPr>
          <w:tcW w:w="4263" w:type="dxa"/>
        </w:tcPr>
        <w:p w14:paraId="38F9752B" w14:textId="77777777" w:rsidR="0039160D" w:rsidRDefault="000C46EB">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6192" behindDoc="0" locked="0" layoutInCell="1" hidden="0" allowOverlap="1" wp14:anchorId="455F2F02" wp14:editId="6F9B35E4">
                    <wp:simplePos x="0" y="0"/>
                    <wp:positionH relativeFrom="column">
                      <wp:posOffset>-3936365</wp:posOffset>
                    </wp:positionH>
                    <wp:positionV relativeFrom="page">
                      <wp:posOffset>70485</wp:posOffset>
                    </wp:positionV>
                    <wp:extent cx="6411595" cy="0"/>
                    <wp:effectExtent l="12700" t="8890" r="14605" b="10160"/>
                    <wp:wrapNone/>
                    <wp:docPr id="9"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ve="http://schemas.openxmlformats.org/markup-compatibility/2006" xmlns:a="http://schemas.openxmlformats.org/drawingml/2006/main" xmlns:pic="http://schemas.openxmlformats.org/drawingml/2006/picture">
                <w:pict>
                  <v:line id="Line 26" o:spid="_x0000_s1117"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09.95pt,5.55pt" to="194.9pt,5.55pt" strokecolor="#39f" strokeweight="1.25pt">
                    <v:stroke joinstyle="round"/>
                    <w10:bordertop type="single" width="10"/>
                    <w10:borderleft type="single" width="10"/>
                    <w10:borderbottom type="single" width="10"/>
                    <w10:borderright type="single" width="10"/>
                  </v:line>
                </w:pict>
              </mc:Fallback>
            </mc:AlternateContent>
          </w:r>
        </w:p>
        <w:p w14:paraId="5510C305" w14:textId="77777777" w:rsidR="0039160D" w:rsidRDefault="000C46EB">
          <w:pPr>
            <w:spacing w:line="288" w:lineRule="auto"/>
            <w:jc w:val="center"/>
            <w:rPr>
              <w:b/>
              <w:bCs/>
              <w:color w:val="3399FF"/>
              <w:lang w:val="kk-KZ"/>
            </w:rPr>
          </w:pPr>
          <w:r w:rsidRPr="0087566C">
            <w:rPr>
              <w:b/>
              <w:bCs/>
              <w:color w:val="3399FF"/>
              <w:sz w:val="22"/>
              <w:szCs w:val="22"/>
            </w:rPr>
            <w:t>ПРИКАЗ</w:t>
          </w:r>
        </w:p>
      </w:tc>
    </w:tr>
  </w:tbl>
  <w:p w14:paraId="1A5A154D" w14:textId="084F3EB8" w:rsidR="0039160D" w:rsidRDefault="0039160D">
    <w:pPr>
      <w:pStyle w:val="a9"/>
      <w:rPr>
        <w:color w:val="3A7298"/>
        <w:sz w:val="22"/>
        <w:szCs w:val="22"/>
        <w:lang w:val="kk-KZ"/>
      </w:rPr>
    </w:pPr>
  </w:p>
  <w:p w14:paraId="0CEFF06F" w14:textId="77777777" w:rsidR="0039160D" w:rsidRDefault="000C46EB">
    <w:pPr>
      <w:pStyle w:val="a9"/>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6BE79469" w14:textId="77777777" w:rsidR="0039160D" w:rsidRDefault="0039160D">
    <w:pPr>
      <w:rPr>
        <w:color w:val="3A7234"/>
        <w:sz w:val="14"/>
        <w:szCs w:val="14"/>
        <w:lang w:val="kk-KZ"/>
      </w:rPr>
    </w:pPr>
  </w:p>
  <w:p w14:paraId="2E3561ED" w14:textId="77777777" w:rsidR="0039160D" w:rsidRDefault="0039160D">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A7905"/>
    <w:multiLevelType w:val="hybridMultilevel"/>
    <w:tmpl w:val="048E0E8C"/>
    <w:lvl w:ilvl="0" w:tplc="59B4D9FC">
      <w:start w:val="1"/>
      <w:numFmt w:val="decimal"/>
      <w:lvlText w:val="%1."/>
      <w:lvlJc w:val="left"/>
      <w:pPr>
        <w:tabs>
          <w:tab w:val="num" w:pos="1669"/>
        </w:tabs>
        <w:ind w:left="1669" w:hanging="360"/>
      </w:pPr>
    </w:lvl>
    <w:lvl w:ilvl="1" w:tplc="4114314E">
      <w:start w:val="1"/>
      <w:numFmt w:val="lowerLetter"/>
      <w:lvlText w:val="%2."/>
      <w:lvlJc w:val="left"/>
      <w:pPr>
        <w:tabs>
          <w:tab w:val="num" w:pos="2389"/>
        </w:tabs>
        <w:ind w:left="2389" w:hanging="360"/>
      </w:pPr>
    </w:lvl>
    <w:lvl w:ilvl="2" w:tplc="0108CB8C">
      <w:start w:val="1"/>
      <w:numFmt w:val="lowerRoman"/>
      <w:lvlText w:val="%3."/>
      <w:lvlJc w:val="right"/>
      <w:pPr>
        <w:tabs>
          <w:tab w:val="num" w:pos="3109"/>
        </w:tabs>
        <w:ind w:left="3109" w:hanging="180"/>
      </w:pPr>
    </w:lvl>
    <w:lvl w:ilvl="3" w:tplc="3ECEB670">
      <w:start w:val="1"/>
      <w:numFmt w:val="decimal"/>
      <w:lvlText w:val="%4."/>
      <w:lvlJc w:val="left"/>
      <w:pPr>
        <w:tabs>
          <w:tab w:val="num" w:pos="3829"/>
        </w:tabs>
        <w:ind w:left="3829" w:hanging="360"/>
      </w:pPr>
    </w:lvl>
    <w:lvl w:ilvl="4" w:tplc="767CF34A">
      <w:start w:val="1"/>
      <w:numFmt w:val="lowerLetter"/>
      <w:lvlText w:val="%5."/>
      <w:lvlJc w:val="left"/>
      <w:pPr>
        <w:tabs>
          <w:tab w:val="num" w:pos="4549"/>
        </w:tabs>
        <w:ind w:left="4549" w:hanging="360"/>
      </w:pPr>
    </w:lvl>
    <w:lvl w:ilvl="5" w:tplc="1D84A974">
      <w:start w:val="1"/>
      <w:numFmt w:val="lowerRoman"/>
      <w:lvlText w:val="%6."/>
      <w:lvlJc w:val="right"/>
      <w:pPr>
        <w:tabs>
          <w:tab w:val="num" w:pos="5269"/>
        </w:tabs>
        <w:ind w:left="5269" w:hanging="180"/>
      </w:pPr>
    </w:lvl>
    <w:lvl w:ilvl="6" w:tplc="56D24F60">
      <w:start w:val="1"/>
      <w:numFmt w:val="decimal"/>
      <w:lvlText w:val="%7."/>
      <w:lvlJc w:val="left"/>
      <w:pPr>
        <w:tabs>
          <w:tab w:val="num" w:pos="5989"/>
        </w:tabs>
        <w:ind w:left="5989" w:hanging="360"/>
      </w:pPr>
    </w:lvl>
    <w:lvl w:ilvl="7" w:tplc="9898AA96">
      <w:start w:val="1"/>
      <w:numFmt w:val="lowerLetter"/>
      <w:lvlText w:val="%8."/>
      <w:lvlJc w:val="left"/>
      <w:pPr>
        <w:tabs>
          <w:tab w:val="num" w:pos="6709"/>
        </w:tabs>
        <w:ind w:left="6709" w:hanging="360"/>
      </w:pPr>
    </w:lvl>
    <w:lvl w:ilvl="8" w:tplc="AD308222">
      <w:start w:val="1"/>
      <w:numFmt w:val="lowerRoman"/>
      <w:lvlText w:val="%9."/>
      <w:lvlJc w:val="right"/>
      <w:pPr>
        <w:tabs>
          <w:tab w:val="num" w:pos="7429"/>
        </w:tabs>
        <w:ind w:left="7429" w:hanging="180"/>
      </w:pPr>
    </w:lvl>
  </w:abstractNum>
  <w:abstractNum w:abstractNumId="1" w15:restartNumberingAfterBreak="0">
    <w:nsid w:val="1B0A76A2"/>
    <w:multiLevelType w:val="hybridMultilevel"/>
    <w:tmpl w:val="FE825DFA"/>
    <w:lvl w:ilvl="0" w:tplc="C19C04F0">
      <w:start w:val="1"/>
      <w:numFmt w:val="decimal"/>
      <w:lvlText w:val="%1."/>
      <w:lvlJc w:val="left"/>
      <w:pPr>
        <w:ind w:left="1065" w:hanging="360"/>
      </w:pPr>
      <w:rPr>
        <w:rFonts w:hint="default"/>
      </w:rPr>
    </w:lvl>
    <w:lvl w:ilvl="1" w:tplc="E210FC22">
      <w:start w:val="1"/>
      <w:numFmt w:val="lowerLetter"/>
      <w:lvlText w:val="%2."/>
      <w:lvlJc w:val="left"/>
      <w:pPr>
        <w:ind w:left="1785" w:hanging="360"/>
      </w:pPr>
    </w:lvl>
    <w:lvl w:ilvl="2" w:tplc="2B78F7C8">
      <w:start w:val="1"/>
      <w:numFmt w:val="lowerRoman"/>
      <w:lvlText w:val="%3."/>
      <w:lvlJc w:val="right"/>
      <w:pPr>
        <w:ind w:left="2505" w:hanging="180"/>
      </w:pPr>
    </w:lvl>
    <w:lvl w:ilvl="3" w:tplc="694A9F32">
      <w:start w:val="1"/>
      <w:numFmt w:val="decimal"/>
      <w:lvlText w:val="%4."/>
      <w:lvlJc w:val="left"/>
      <w:pPr>
        <w:ind w:left="3225" w:hanging="360"/>
      </w:pPr>
    </w:lvl>
    <w:lvl w:ilvl="4" w:tplc="C9A415A2">
      <w:start w:val="1"/>
      <w:numFmt w:val="lowerLetter"/>
      <w:lvlText w:val="%5."/>
      <w:lvlJc w:val="left"/>
      <w:pPr>
        <w:ind w:left="3945" w:hanging="360"/>
      </w:pPr>
    </w:lvl>
    <w:lvl w:ilvl="5" w:tplc="30E8B306">
      <w:start w:val="1"/>
      <w:numFmt w:val="lowerRoman"/>
      <w:lvlText w:val="%6."/>
      <w:lvlJc w:val="right"/>
      <w:pPr>
        <w:ind w:left="4665" w:hanging="180"/>
      </w:pPr>
    </w:lvl>
    <w:lvl w:ilvl="6" w:tplc="9D2E9BF6">
      <w:start w:val="1"/>
      <w:numFmt w:val="decimal"/>
      <w:lvlText w:val="%7."/>
      <w:lvlJc w:val="left"/>
      <w:pPr>
        <w:ind w:left="5385" w:hanging="360"/>
      </w:pPr>
    </w:lvl>
    <w:lvl w:ilvl="7" w:tplc="A22602FC">
      <w:start w:val="1"/>
      <w:numFmt w:val="lowerLetter"/>
      <w:lvlText w:val="%8."/>
      <w:lvlJc w:val="left"/>
      <w:pPr>
        <w:ind w:left="6105" w:hanging="360"/>
      </w:pPr>
    </w:lvl>
    <w:lvl w:ilvl="8" w:tplc="FB7210A0">
      <w:start w:val="1"/>
      <w:numFmt w:val="lowerRoman"/>
      <w:lvlText w:val="%9."/>
      <w:lvlJc w:val="right"/>
      <w:pPr>
        <w:ind w:left="6825" w:hanging="180"/>
      </w:pPr>
    </w:lvl>
  </w:abstractNum>
  <w:abstractNum w:abstractNumId="2" w15:restartNumberingAfterBreak="0">
    <w:nsid w:val="2B964F2D"/>
    <w:multiLevelType w:val="hybridMultilevel"/>
    <w:tmpl w:val="7D744552"/>
    <w:lvl w:ilvl="0" w:tplc="D2B027BA">
      <w:start w:val="40"/>
      <w:numFmt w:val="decimal"/>
      <w:lvlText w:val="%1)"/>
      <w:lvlJc w:val="left"/>
      <w:pPr>
        <w:tabs>
          <w:tab w:val="num" w:pos="1720"/>
        </w:tabs>
        <w:ind w:left="1720" w:hanging="1020"/>
      </w:pPr>
      <w:rPr>
        <w:rFonts w:hint="default"/>
      </w:rPr>
    </w:lvl>
    <w:lvl w:ilvl="1" w:tplc="871000C6">
      <w:start w:val="1"/>
      <w:numFmt w:val="lowerLetter"/>
      <w:lvlText w:val="%2."/>
      <w:lvlJc w:val="left"/>
      <w:pPr>
        <w:tabs>
          <w:tab w:val="num" w:pos="1780"/>
        </w:tabs>
        <w:ind w:left="1780" w:hanging="360"/>
      </w:pPr>
    </w:lvl>
    <w:lvl w:ilvl="2" w:tplc="FEB037B8">
      <w:start w:val="1"/>
      <w:numFmt w:val="lowerRoman"/>
      <w:lvlText w:val="%3."/>
      <w:lvlJc w:val="right"/>
      <w:pPr>
        <w:tabs>
          <w:tab w:val="num" w:pos="2500"/>
        </w:tabs>
        <w:ind w:left="2500" w:hanging="180"/>
      </w:pPr>
    </w:lvl>
    <w:lvl w:ilvl="3" w:tplc="DEC47F3E">
      <w:start w:val="1"/>
      <w:numFmt w:val="decimal"/>
      <w:lvlText w:val="%4."/>
      <w:lvlJc w:val="left"/>
      <w:pPr>
        <w:tabs>
          <w:tab w:val="num" w:pos="3220"/>
        </w:tabs>
        <w:ind w:left="3220" w:hanging="360"/>
      </w:pPr>
    </w:lvl>
    <w:lvl w:ilvl="4" w:tplc="02F49AB8">
      <w:start w:val="1"/>
      <w:numFmt w:val="lowerLetter"/>
      <w:lvlText w:val="%5."/>
      <w:lvlJc w:val="left"/>
      <w:pPr>
        <w:tabs>
          <w:tab w:val="num" w:pos="3940"/>
        </w:tabs>
        <w:ind w:left="3940" w:hanging="360"/>
      </w:pPr>
    </w:lvl>
    <w:lvl w:ilvl="5" w:tplc="28EC5B76">
      <w:start w:val="1"/>
      <w:numFmt w:val="lowerRoman"/>
      <w:lvlText w:val="%6."/>
      <w:lvlJc w:val="right"/>
      <w:pPr>
        <w:tabs>
          <w:tab w:val="num" w:pos="4660"/>
        </w:tabs>
        <w:ind w:left="4660" w:hanging="180"/>
      </w:pPr>
    </w:lvl>
    <w:lvl w:ilvl="6" w:tplc="4B72A85E">
      <w:start w:val="1"/>
      <w:numFmt w:val="decimal"/>
      <w:lvlText w:val="%7."/>
      <w:lvlJc w:val="left"/>
      <w:pPr>
        <w:tabs>
          <w:tab w:val="num" w:pos="5380"/>
        </w:tabs>
        <w:ind w:left="5380" w:hanging="360"/>
      </w:pPr>
    </w:lvl>
    <w:lvl w:ilvl="7" w:tplc="9534782E">
      <w:start w:val="1"/>
      <w:numFmt w:val="lowerLetter"/>
      <w:lvlText w:val="%8."/>
      <w:lvlJc w:val="left"/>
      <w:pPr>
        <w:tabs>
          <w:tab w:val="num" w:pos="6100"/>
        </w:tabs>
        <w:ind w:left="6100" w:hanging="360"/>
      </w:pPr>
    </w:lvl>
    <w:lvl w:ilvl="8" w:tplc="1C36B7F8">
      <w:start w:val="1"/>
      <w:numFmt w:val="lowerRoman"/>
      <w:lvlText w:val="%9."/>
      <w:lvlJc w:val="right"/>
      <w:pPr>
        <w:tabs>
          <w:tab w:val="num" w:pos="6820"/>
        </w:tabs>
        <w:ind w:left="6820" w:hanging="180"/>
      </w:pPr>
    </w:lvl>
  </w:abstractNum>
  <w:abstractNum w:abstractNumId="3" w15:restartNumberingAfterBreak="0">
    <w:nsid w:val="5D2F0FEE"/>
    <w:multiLevelType w:val="multilevel"/>
    <w:tmpl w:val="C214361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7A723A1E"/>
    <w:multiLevelType w:val="multilevel"/>
    <w:tmpl w:val="B70824B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60D"/>
    <w:rsid w:val="000312C7"/>
    <w:rsid w:val="00084CA9"/>
    <w:rsid w:val="00095DC9"/>
    <w:rsid w:val="000C46EB"/>
    <w:rsid w:val="000C715B"/>
    <w:rsid w:val="000D32C4"/>
    <w:rsid w:val="000F08A9"/>
    <w:rsid w:val="00152AC8"/>
    <w:rsid w:val="001A1828"/>
    <w:rsid w:val="00203F35"/>
    <w:rsid w:val="002574FC"/>
    <w:rsid w:val="002D2DCA"/>
    <w:rsid w:val="002E18E1"/>
    <w:rsid w:val="00375CEE"/>
    <w:rsid w:val="003812DD"/>
    <w:rsid w:val="0039160D"/>
    <w:rsid w:val="003B3181"/>
    <w:rsid w:val="00421E4E"/>
    <w:rsid w:val="00472742"/>
    <w:rsid w:val="00502E05"/>
    <w:rsid w:val="005119B2"/>
    <w:rsid w:val="005C7029"/>
    <w:rsid w:val="00632AFF"/>
    <w:rsid w:val="00673815"/>
    <w:rsid w:val="006B7F0A"/>
    <w:rsid w:val="006E1202"/>
    <w:rsid w:val="006F0F67"/>
    <w:rsid w:val="00714B81"/>
    <w:rsid w:val="00726306"/>
    <w:rsid w:val="00764ADB"/>
    <w:rsid w:val="0076569D"/>
    <w:rsid w:val="00770E04"/>
    <w:rsid w:val="007E16AC"/>
    <w:rsid w:val="008722F1"/>
    <w:rsid w:val="008A301B"/>
    <w:rsid w:val="009306EF"/>
    <w:rsid w:val="00935C09"/>
    <w:rsid w:val="00A13E8B"/>
    <w:rsid w:val="00AE04A2"/>
    <w:rsid w:val="00BC4799"/>
    <w:rsid w:val="00CE3FF6"/>
    <w:rsid w:val="00D30D68"/>
    <w:rsid w:val="00D8380E"/>
    <w:rsid w:val="00E46176"/>
    <w:rsid w:val="00E876F7"/>
    <w:rsid w:val="00F15BD7"/>
    <w:rsid w:val="00F314F2"/>
    <w:rsid w:val="00F430D3"/>
    <w:rsid w:val="00FB474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9295E"/>
  <w15:docId w15:val="{AFE75C0E-71D5-4247-9EFC-75BFDE9D166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0"/>
    <w:link w:val="ad"/>
    <w:uiPriority w:val="99"/>
    <w:locked/>
    <w:rsid w:val="00353B04"/>
    <w:rPr>
      <w:sz w:val="24"/>
      <w:szCs w:val="24"/>
    </w:rPr>
  </w:style>
  <w:style w:type="character" w:customStyle="1" w:styleId="CommentReference">
    <w:name w:val="Comment Reference"/>
    <w:basedOn w:val="a0"/>
    <w:semiHidden/>
    <w:unhideWhenUsed/>
    <w:rsid w:val="0014096A"/>
    <w:rPr>
      <w:sz w:val="16"/>
      <w:szCs w:val="16"/>
    </w:rPr>
  </w:style>
  <w:style w:type="paragraph" w:customStyle="1" w:styleId="CommentText">
    <w:name w:val="Comment Text"/>
    <w:basedOn w:val="a"/>
    <w:link w:val="af4"/>
    <w:semiHidden/>
    <w:unhideWhenUsed/>
    <w:rsid w:val="0014096A"/>
  </w:style>
  <w:style w:type="character" w:customStyle="1" w:styleId="af4">
    <w:name w:val="Текст примечания Знак"/>
    <w:basedOn w:val="a0"/>
    <w:link w:val="CommentText"/>
    <w:semiHidden/>
    <w:rsid w:val="0014096A"/>
  </w:style>
  <w:style w:type="paragraph" w:customStyle="1" w:styleId="CommentSubject">
    <w:name w:val="Comment Subject"/>
    <w:basedOn w:val="CommentText"/>
    <w:next w:val="CommentText"/>
    <w:link w:val="af5"/>
    <w:semiHidden/>
    <w:unhideWhenUsed/>
    <w:rsid w:val="0014096A"/>
    <w:rPr>
      <w:b/>
      <w:bCs/>
    </w:rPr>
  </w:style>
  <w:style w:type="character" w:customStyle="1" w:styleId="af5">
    <w:name w:val="Тема примечания Знак"/>
    <w:basedOn w:val="af4"/>
    <w:link w:val="CommentSubject"/>
    <w:semiHidden/>
    <w:rsid w:val="0014096A"/>
    <w:rPr>
      <w:b/>
      <w:bCs/>
    </w:rPr>
  </w:style>
  <w:style w:type="paragraph" w:styleId="af6">
    <w:name w:val="Balloon Text"/>
    <w:basedOn w:val="a"/>
    <w:link w:val="af7"/>
    <w:semiHidden/>
    <w:unhideWhenUsed/>
    <w:rsid w:val="0014096A"/>
    <w:rPr>
      <w:rFonts w:ascii="Segoe UI" w:hAnsi="Segoe UI" w:cs="Segoe UI"/>
      <w:sz w:val="18"/>
      <w:szCs w:val="18"/>
    </w:rPr>
  </w:style>
  <w:style w:type="character" w:customStyle="1" w:styleId="af7">
    <w:name w:val="Текст выноски Знак"/>
    <w:basedOn w:val="a0"/>
    <w:link w:val="af6"/>
    <w:semiHidden/>
    <w:rsid w:val="0014096A"/>
    <w:rPr>
      <w:rFonts w:ascii="Segoe UI" w:hAnsi="Segoe UI" w:cs="Segoe UI"/>
      <w:sz w:val="18"/>
      <w:szCs w:val="18"/>
    </w:rPr>
  </w:style>
  <w:style w:type="character" w:styleId="af8">
    <w:name w:val="Unresolved Mention"/>
    <w:basedOn w:val="a0"/>
    <w:uiPriority w:val="99"/>
    <w:semiHidden/>
    <w:unhideWhenUsed/>
    <w:rsid w:val="003C6FD8"/>
    <w:rPr>
      <w:color w:val="605E5C"/>
      <w:shd w:val="clear" w:color="auto" w:fill="E1DFDD"/>
    </w:rPr>
  </w:style>
  <w:style w:type="character" w:styleId="af9">
    <w:name w:val="annotation reference"/>
    <w:basedOn w:val="a0"/>
    <w:semiHidden/>
    <w:unhideWhenUsed/>
    <w:rsid w:val="007E16AC"/>
    <w:rPr>
      <w:sz w:val="16"/>
      <w:szCs w:val="16"/>
    </w:rPr>
  </w:style>
  <w:style w:type="paragraph" w:styleId="afa">
    <w:name w:val="annotation text"/>
    <w:basedOn w:val="a"/>
    <w:link w:val="11"/>
    <w:semiHidden/>
    <w:unhideWhenUsed/>
    <w:rsid w:val="007E16AC"/>
  </w:style>
  <w:style w:type="character" w:customStyle="1" w:styleId="11">
    <w:name w:val="Текст примечания Знак1"/>
    <w:basedOn w:val="a0"/>
    <w:link w:val="afa"/>
    <w:semiHidden/>
    <w:rsid w:val="007E16AC"/>
  </w:style>
  <w:style w:type="paragraph" w:styleId="afb">
    <w:name w:val="annotation subject"/>
    <w:basedOn w:val="afa"/>
    <w:next w:val="afa"/>
    <w:link w:val="12"/>
    <w:semiHidden/>
    <w:unhideWhenUsed/>
    <w:rsid w:val="007E16AC"/>
    <w:rPr>
      <w:b/>
      <w:bCs/>
    </w:rPr>
  </w:style>
  <w:style w:type="character" w:customStyle="1" w:styleId="12">
    <w:name w:val="Тема примечания Знак1"/>
    <w:basedOn w:val="11"/>
    <w:link w:val="afb"/>
    <w:semiHidden/>
    <w:rsid w:val="007E16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942" Type="http://schemas.openxmlformats.org/officeDocument/2006/relationships/image" Target="media/image942.png"/><Relationship Id="rId997"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2025-09-23T10:34:00Z</dcterms:created>
  <dc:creator>user</dc:creator>
  <lastModifiedBy>Нурсия Акылбекова</lastModifiedBy>
  <dcterms:modified xsi:type="dcterms:W3CDTF">2025-09-25T13:11:00Z</dcterms:modified>
  <revision>7</revision>
  <dc:title>ЌАЗАЌСТАН</dc:title>
</coreProperties>
</file>

<file path=customXml/item3.xml><?xml version="1.0" encoding="utf-8"?>
<Properties xmlns="http://schemas.openxmlformats.org/officeDocument/2006/extended-properties" xmlns:vt="http://schemas.openxmlformats.org/officeDocument/2006/docPropsVTypes">
  <Template>Normal.dotm</Template>
  <TotalTime>14</TotalTime>
  <Pages>2</Pages>
  <Words>650</Words>
  <Characters>3709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4351</CharactersWithSpaces>
  <SharedDoc>false</SharedDoc>
  <HyperlinksChanged>false</HyperlinksChanged>
  <AppVersion>16.0000</AppVersion>
</Properties>
</file>

<file path=customXml/itemProps1.xml><?xml version="1.0" encoding="utf-8"?>
<ds:datastoreItem xmlns:ds="http://schemas.openxmlformats.org/officeDocument/2006/customXml" ds:itemID="{02E569F9-D1B3-4C06-B7ED-CF6EA76789D9}">
  <ds:schemaRefs>
    <ds:schemaRef ds:uri="http://schemas.openxmlformats.org/officeDocument/2006/bibliography"/>
  </ds:schemaRefs>
</ds:datastoreItem>
</file>

<file path=customXml/itemProps2.xml><?xml version="1.0" encoding="utf-8"?>
<ds:datastoreItem xmlns:ds="http://schemas.openxmlformats.org/officeDocument/2006/customXml" ds:itemID="{E05AAB76-26E2-46F4-8C00-789B7D218134}">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EA2FDB79-4012-4CA3-8A7A-F7077291593D}">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Бахт Мамасерипов</cp:lastModifiedBy>
  <cp:revision>22</cp:revision>
  <cp:lastPrinted>2025-11-12T03:53:00Z</cp:lastPrinted>
  <dcterms:created xsi:type="dcterms:W3CDTF">2025-11-10T12:12:00Z</dcterms:created>
  <dcterms:modified xsi:type="dcterms:W3CDTF">2026-01-06T07:20:00Z</dcterms:modified>
</cp:coreProperties>
</file>